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735B79" w:rsidP="00735B79">
      <w:pPr>
        <w:spacing w:line="240" w:lineRule="exact"/>
      </w:pPr>
      <w:bookmarkStart w:id="0" w:name="_GoBack"/>
      <w:bookmarkEnd w:id="0"/>
    </w:p>
    <w:p w:rsidR="00667F4D" w:rsidRDefault="004065AA" w:rsidP="004065AA">
      <w:pPr>
        <w:tabs>
          <w:tab w:val="left" w:pos="7605"/>
        </w:tabs>
        <w:spacing w:line="240" w:lineRule="exact"/>
      </w:pPr>
      <w:r>
        <w:t xml:space="preserve">   14.07.2020                                                             СЭД-2020-299-01-01-02-05С-57</w:t>
      </w:r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разрешения </w:t>
      </w:r>
      <w:bookmarkStart w:id="1" w:name="OLE_LINK8"/>
      <w:r>
        <w:rPr>
          <w:b/>
          <w:szCs w:val="28"/>
        </w:rPr>
        <w:t xml:space="preserve">на условно разрешенный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вид использования </w:t>
      </w:r>
      <w:bookmarkStart w:id="2" w:name="OLE_LINK25"/>
      <w:bookmarkStart w:id="3" w:name="OLE_LINK26"/>
      <w:r>
        <w:rPr>
          <w:b/>
          <w:szCs w:val="28"/>
        </w:rPr>
        <w:t xml:space="preserve">для </w:t>
      </w:r>
      <w:bookmarkEnd w:id="1"/>
      <w:bookmarkEnd w:id="2"/>
      <w:bookmarkEnd w:id="3"/>
      <w:r>
        <w:rPr>
          <w:b/>
          <w:szCs w:val="28"/>
        </w:rPr>
        <w:t>формируемого</w:t>
      </w:r>
      <w:r w:rsidRPr="005A3D43">
        <w:rPr>
          <w:b/>
          <w:szCs w:val="28"/>
        </w:rPr>
        <w:t xml:space="preserve">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земельного участка в границах,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согласно схеме, утвержденной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распоряжением комитета имущественных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отношений администрации Пермского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муниципального района Пермского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края от </w:t>
      </w:r>
      <w:r>
        <w:rPr>
          <w:b/>
          <w:szCs w:val="28"/>
        </w:rPr>
        <w:t>02.07</w:t>
      </w:r>
      <w:r w:rsidRPr="005A3D43">
        <w:rPr>
          <w:b/>
          <w:szCs w:val="28"/>
        </w:rPr>
        <w:t xml:space="preserve">.2020 № </w:t>
      </w:r>
      <w:r>
        <w:rPr>
          <w:b/>
          <w:szCs w:val="28"/>
        </w:rPr>
        <w:t xml:space="preserve">588, расположенного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по адресу: </w:t>
      </w:r>
      <w:r w:rsidRPr="00676F98">
        <w:rPr>
          <w:b/>
          <w:szCs w:val="28"/>
        </w:rPr>
        <w:t xml:space="preserve">Пермский край, Пермский район, </w:t>
      </w:r>
    </w:p>
    <w:p w:rsidR="00735B79" w:rsidRPr="00220C0D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>с. Хохловка</w:t>
      </w:r>
    </w:p>
    <w:p w:rsidR="00735B79" w:rsidRPr="00F3585D" w:rsidRDefault="00735B79" w:rsidP="00735B79">
      <w:pPr>
        <w:keepNext/>
        <w:suppressAutoHyphens/>
        <w:spacing w:before="480" w:line="36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F3585D">
        <w:t xml:space="preserve">, </w:t>
      </w:r>
      <w:r>
        <w:t xml:space="preserve">на основании </w:t>
      </w:r>
      <w:bookmarkStart w:id="4" w:name="OLE_LINK29"/>
      <w:bookmarkStart w:id="5" w:name="OLE_LINK30"/>
      <w:bookmarkStart w:id="6" w:name="OLE_LINK14"/>
      <w:bookmarkStart w:id="7" w:name="OLE_LINK15"/>
      <w:bookmarkStart w:id="8" w:name="OLE_LINK20"/>
      <w:bookmarkStart w:id="9" w:name="OLE_LINK21"/>
      <w:r w:rsidRPr="00373A02">
        <w:rPr>
          <w:szCs w:val="28"/>
        </w:rPr>
        <w:t xml:space="preserve">письма </w:t>
      </w:r>
      <w:bookmarkStart w:id="10" w:name="OLE_LINK27"/>
      <w:bookmarkStart w:id="11" w:name="OLE_LINK28"/>
      <w:bookmarkStart w:id="12" w:name="OLE_LINK18"/>
      <w:bookmarkStart w:id="13" w:name="OLE_LINK19"/>
      <w:r>
        <w:rPr>
          <w:szCs w:val="28"/>
        </w:rPr>
        <w:t>к</w:t>
      </w:r>
      <w:r w:rsidRPr="00373A02">
        <w:rPr>
          <w:szCs w:val="28"/>
        </w:rPr>
        <w:t xml:space="preserve">омитета имущественных отношений администрации Пермского муниципального района </w:t>
      </w:r>
      <w:bookmarkEnd w:id="4"/>
      <w:bookmarkEnd w:id="5"/>
      <w:bookmarkEnd w:id="10"/>
      <w:bookmarkEnd w:id="11"/>
      <w:r>
        <w:rPr>
          <w:szCs w:val="28"/>
        </w:rPr>
        <w:t>от 06.07</w:t>
      </w:r>
      <w:r w:rsidRPr="00220C0D">
        <w:rPr>
          <w:szCs w:val="28"/>
        </w:rPr>
        <w:t xml:space="preserve">.2020 № </w:t>
      </w:r>
      <w:r>
        <w:t>СЭД-2020-299-01-01-13-171</w:t>
      </w:r>
      <w:bookmarkEnd w:id="6"/>
      <w:bookmarkEnd w:id="7"/>
      <w:bookmarkEnd w:id="8"/>
      <w:bookmarkEnd w:id="9"/>
      <w:bookmarkEnd w:id="12"/>
      <w:bookmarkEnd w:id="13"/>
    </w:p>
    <w:p w:rsidR="00735B79" w:rsidRPr="00F3585D" w:rsidRDefault="00735B79" w:rsidP="00735B79">
      <w:pPr>
        <w:keepNext/>
        <w:suppressAutoHyphens/>
        <w:spacing w:line="360" w:lineRule="exact"/>
        <w:jc w:val="both"/>
      </w:pPr>
      <w:r w:rsidRPr="00F3585D">
        <w:t>ПОСТАНОВЛЯЮ:</w:t>
      </w:r>
    </w:p>
    <w:p w:rsidR="00735B79" w:rsidRPr="00373A02" w:rsidRDefault="00735B79" w:rsidP="00735B79">
      <w:pPr>
        <w:widowControl w:val="0"/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 w:rsidRPr="00373A02">
        <w:rPr>
          <w:szCs w:val="28"/>
        </w:rPr>
        <w:t xml:space="preserve">Провести </w:t>
      </w:r>
      <w:bookmarkStart w:id="14" w:name="OLE_LINK16"/>
      <w:bookmarkStart w:id="15" w:name="OLE_LINK17"/>
      <w:r w:rsidRPr="003E1D1B">
        <w:rPr>
          <w:szCs w:val="28"/>
        </w:rPr>
        <w:t>1</w:t>
      </w:r>
      <w:r w:rsidR="003E1D1B" w:rsidRPr="003E1D1B">
        <w:rPr>
          <w:szCs w:val="28"/>
        </w:rPr>
        <w:t>8</w:t>
      </w:r>
      <w:r w:rsidRPr="003E1D1B">
        <w:rPr>
          <w:szCs w:val="28"/>
        </w:rPr>
        <w:t xml:space="preserve"> </w:t>
      </w:r>
      <w:r w:rsidR="003E1D1B" w:rsidRPr="003E1D1B">
        <w:rPr>
          <w:szCs w:val="28"/>
        </w:rPr>
        <w:t>августа</w:t>
      </w:r>
      <w:r w:rsidRPr="003E1D1B">
        <w:rPr>
          <w:szCs w:val="28"/>
        </w:rPr>
        <w:t xml:space="preserve"> 2020 года в 16</w:t>
      </w:r>
      <w:bookmarkEnd w:id="14"/>
      <w:bookmarkEnd w:id="15"/>
      <w:r w:rsidRPr="003E1D1B">
        <w:rPr>
          <w:szCs w:val="28"/>
        </w:rPr>
        <w:t xml:space="preserve">:00 часов </w:t>
      </w:r>
      <w:r w:rsidRPr="00373A02">
        <w:rPr>
          <w:szCs w:val="28"/>
        </w:rPr>
        <w:t xml:space="preserve">по адресу: </w:t>
      </w:r>
      <w:r w:rsidRPr="00373A02">
        <w:rPr>
          <w:color w:val="000000"/>
          <w:szCs w:val="28"/>
        </w:rPr>
        <w:t xml:space="preserve">Пермский край, Пермский район, </w:t>
      </w:r>
      <w:r>
        <w:rPr>
          <w:color w:val="000000"/>
          <w:szCs w:val="28"/>
        </w:rPr>
        <w:t xml:space="preserve">Хохловское сельское поселение, д. </w:t>
      </w:r>
      <w:proofErr w:type="spellStart"/>
      <w:r>
        <w:rPr>
          <w:color w:val="000000"/>
          <w:szCs w:val="28"/>
        </w:rPr>
        <w:t>Скобелевка</w:t>
      </w:r>
      <w:proofErr w:type="spellEnd"/>
      <w:r>
        <w:rPr>
          <w:color w:val="000000"/>
          <w:szCs w:val="28"/>
        </w:rPr>
        <w:t xml:space="preserve">, ул. </w:t>
      </w:r>
      <w:proofErr w:type="spellStart"/>
      <w:r>
        <w:rPr>
          <w:color w:val="000000"/>
          <w:szCs w:val="28"/>
        </w:rPr>
        <w:t>Хохловск</w:t>
      </w:r>
      <w:r w:rsidR="00DF0F4A">
        <w:rPr>
          <w:color w:val="000000"/>
          <w:szCs w:val="28"/>
        </w:rPr>
        <w:t>ая</w:t>
      </w:r>
      <w:proofErr w:type="spellEnd"/>
      <w:r w:rsidR="00DF0F4A">
        <w:rPr>
          <w:color w:val="000000"/>
          <w:szCs w:val="28"/>
        </w:rPr>
        <w:t>, д. 4 (здание дома культуры)</w:t>
      </w:r>
      <w:r w:rsidRPr="00373A02">
        <w:rPr>
          <w:color w:val="000000"/>
          <w:szCs w:val="28"/>
        </w:rPr>
        <w:t xml:space="preserve"> </w:t>
      </w:r>
      <w:r w:rsidRPr="00373A02">
        <w:rPr>
          <w:szCs w:val="28"/>
        </w:rPr>
        <w:t xml:space="preserve">публичные слушания </w:t>
      </w:r>
      <w:bookmarkStart w:id="16" w:name="OLE_LINK23"/>
      <w:bookmarkStart w:id="17" w:name="OLE_LINK6"/>
      <w:bookmarkStart w:id="18" w:name="OLE_LINK7"/>
      <w:bookmarkStart w:id="19" w:name="OLE_LINK11"/>
      <w:bookmarkStart w:id="20" w:name="OLE_LINK22"/>
      <w:r w:rsidRPr="00373A02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21" w:name="OLE_LINK24"/>
      <w:bookmarkStart w:id="22" w:name="OLE_LINK3"/>
      <w:bookmarkStart w:id="23" w:name="OLE_LINK4"/>
      <w:bookmarkStart w:id="24" w:name="OLE_LINK31"/>
      <w:bookmarkStart w:id="25" w:name="OLE_LINK32"/>
      <w:bookmarkStart w:id="26" w:name="OLE_LINK33"/>
      <w:bookmarkEnd w:id="16"/>
      <w:r>
        <w:rPr>
          <w:szCs w:val="28"/>
        </w:rPr>
        <w:t>«Ведение садоводства</w:t>
      </w:r>
      <w:r w:rsidRPr="00FA3CEE">
        <w:rPr>
          <w:szCs w:val="28"/>
        </w:rPr>
        <w:t xml:space="preserve">», установленный для территориальной зоны </w:t>
      </w:r>
      <w:r>
        <w:rPr>
          <w:szCs w:val="28"/>
        </w:rPr>
        <w:t>Ж1</w:t>
      </w:r>
      <w:r w:rsidRPr="00D347F4">
        <w:rPr>
          <w:szCs w:val="28"/>
        </w:rPr>
        <w:t xml:space="preserve"> «Зона застройки индивидуальными жилыми домами»</w:t>
      </w:r>
      <w:r w:rsidRPr="00373A02">
        <w:rPr>
          <w:szCs w:val="28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Cs w:val="28"/>
        </w:rPr>
        <w:t xml:space="preserve">Правилами землепользования и застройки Хохловского сельского поселения, утвержденными решением Совета депутатов Хохловского сельского поселения от 30.07.2013 № 294 (в редакции решения Земского Собрания Пермского муниципального района Пермского края от 27.02.2020 № 32), </w:t>
      </w:r>
      <w:r w:rsidRPr="00676F98">
        <w:rPr>
          <w:szCs w:val="28"/>
        </w:rPr>
        <w:t xml:space="preserve">для формируемого земельного участка в границах, согласно схеме, утвержденной распоряжением комитета имущественных отношений администрации Пермского муниципального района Пермского края </w:t>
      </w:r>
      <w:r>
        <w:rPr>
          <w:szCs w:val="28"/>
        </w:rPr>
        <w:t>от 02.07</w:t>
      </w:r>
      <w:r w:rsidRPr="00676F98">
        <w:rPr>
          <w:szCs w:val="28"/>
        </w:rPr>
        <w:t xml:space="preserve">.2020 № </w:t>
      </w:r>
      <w:r>
        <w:rPr>
          <w:szCs w:val="28"/>
        </w:rPr>
        <w:t xml:space="preserve">588, </w:t>
      </w:r>
      <w:r w:rsidRPr="004D7FF6">
        <w:rPr>
          <w:szCs w:val="28"/>
        </w:rPr>
        <w:t xml:space="preserve">расположенного по адресу: Пермский край, </w:t>
      </w:r>
      <w:r w:rsidRPr="004D7FF6">
        <w:rPr>
          <w:szCs w:val="28"/>
        </w:rPr>
        <w:lastRenderedPageBreak/>
        <w:t>Пе</w:t>
      </w:r>
      <w:r>
        <w:rPr>
          <w:szCs w:val="28"/>
        </w:rPr>
        <w:t xml:space="preserve">рмский район, с. </w:t>
      </w:r>
      <w:proofErr w:type="spellStart"/>
      <w:r>
        <w:rPr>
          <w:szCs w:val="28"/>
        </w:rPr>
        <w:t>Хохловка</w:t>
      </w:r>
      <w:proofErr w:type="spellEnd"/>
      <w:r>
        <w:rPr>
          <w:szCs w:val="28"/>
        </w:rPr>
        <w:t>.</w:t>
      </w:r>
    </w:p>
    <w:p w:rsidR="00735B79" w:rsidRPr="00762EC1" w:rsidRDefault="00735B79" w:rsidP="00735B79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735B79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735B79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735B7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735B79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735B79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Pr="003E1D1B">
        <w:t>1</w:t>
      </w:r>
      <w:r w:rsidR="003E1D1B" w:rsidRPr="003E1D1B">
        <w:t>7</w:t>
      </w:r>
      <w:r w:rsidRPr="003E1D1B">
        <w:t xml:space="preserve"> </w:t>
      </w:r>
      <w:r w:rsidR="003E1D1B" w:rsidRPr="003E1D1B">
        <w:t>августа</w:t>
      </w:r>
      <w:r w:rsidRPr="003E1D1B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735B79" w:rsidRPr="00A46EF0" w:rsidRDefault="00735B79" w:rsidP="00735B79">
      <w:pPr>
        <w:spacing w:line="36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proofErr w:type="spellStart"/>
      <w:r>
        <w:rPr>
          <w:lang w:val="en-US"/>
        </w:rPr>
        <w:t>permraion</w:t>
      </w:r>
      <w:proofErr w:type="spellEnd"/>
      <w:r w:rsidRPr="0082206B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35B79" w:rsidRDefault="00735B79" w:rsidP="00735B79">
      <w:pPr>
        <w:spacing w:line="360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</w:t>
      </w:r>
      <w:r w:rsidRPr="00D347F4">
        <w:t>опубликовать в бюллетене муниципального образования «Пермский муниципальный район»</w:t>
      </w:r>
      <w:r>
        <w:t xml:space="preserve">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735B79" w:rsidRDefault="00735B79" w:rsidP="00735B79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735B79" w:rsidRPr="00762EC1" w:rsidRDefault="00735B79" w:rsidP="00735B7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735B79" w:rsidRPr="00F3585D" w:rsidRDefault="00735B79" w:rsidP="00735B79">
      <w:pPr>
        <w:spacing w:line="360" w:lineRule="exact"/>
        <w:ind w:firstLine="720"/>
        <w:jc w:val="both"/>
      </w:pPr>
    </w:p>
    <w:p w:rsidR="00735B79" w:rsidRPr="00F3585D" w:rsidRDefault="00735B79" w:rsidP="00735B79">
      <w:pPr>
        <w:spacing w:line="360" w:lineRule="exact"/>
        <w:ind w:firstLine="720"/>
        <w:jc w:val="both"/>
      </w:pPr>
    </w:p>
    <w:p w:rsidR="00735B79" w:rsidRPr="00D347F4" w:rsidRDefault="00735B79" w:rsidP="00735B79">
      <w:pPr>
        <w:spacing w:line="350" w:lineRule="exact"/>
        <w:jc w:val="both"/>
      </w:pPr>
      <w:bookmarkStart w:id="27" w:name="_Hlk536610571"/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                              А.П. Кузнецов</w:t>
      </w:r>
      <w:bookmarkEnd w:id="27"/>
    </w:p>
    <w:p w:rsidR="00BC5D31" w:rsidRDefault="001719EE"/>
    <w:sectPr w:rsidR="00BC5D31" w:rsidSect="00373A02">
      <w:pgSz w:w="11906" w:h="16838" w:code="9"/>
      <w:pgMar w:top="1134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1719EE"/>
    <w:rsid w:val="00314BA9"/>
    <w:rsid w:val="003E1D1B"/>
    <w:rsid w:val="004065AA"/>
    <w:rsid w:val="00667F4D"/>
    <w:rsid w:val="00735B79"/>
    <w:rsid w:val="00B97756"/>
    <w:rsid w:val="00DF0F4A"/>
    <w:rsid w:val="00E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2020-07-14T05:51:00Z</cp:lastPrinted>
  <dcterms:created xsi:type="dcterms:W3CDTF">2020-07-14T05:56:00Z</dcterms:created>
  <dcterms:modified xsi:type="dcterms:W3CDTF">2020-07-14T05:56:00Z</dcterms:modified>
</cp:coreProperties>
</file>